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05" w:rsidRDefault="00E00705" w:rsidP="00E00705">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E00705">
        <w:rPr>
          <w:rFonts w:ascii="Times New Roman" w:eastAsia="Times New Roman" w:hAnsi="Times New Roman" w:cs="Times New Roman"/>
          <w:b/>
          <w:bCs/>
          <w:color w:val="2D2D2D"/>
          <w:spacing w:val="2"/>
          <w:kern w:val="36"/>
          <w:sz w:val="28"/>
          <w:szCs w:val="28"/>
          <w:lang w:eastAsia="ru-RU"/>
        </w:rPr>
        <w:t>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w:t>
      </w:r>
    </w:p>
    <w:p w:rsidR="00E00705" w:rsidRPr="00E00705" w:rsidRDefault="00E00705" w:rsidP="00E00705">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p>
    <w:p w:rsidR="00463AF3" w:rsidRDefault="00E00705" w:rsidP="00E00705">
      <w:pPr>
        <w:spacing w:after="0" w:line="240" w:lineRule="auto"/>
      </w:pPr>
      <w:r w:rsidRPr="00E00705">
        <w:t xml:space="preserve">6.1.4 Знаки пожарной безопасности (таблица К.1), размещенные на пути эвакуации, а также эвакуационные знаки безопасности (таблица Л.1) и знак безопасности ЕС 01 (таблица Л.2) </w:t>
      </w:r>
      <w:r w:rsidRPr="00E00705">
        <w:rPr>
          <w:b/>
          <w:sz w:val="28"/>
          <w:szCs w:val="28"/>
        </w:rPr>
        <w:t>должны быть выполнены с применением фотолюминесцентных материалов</w:t>
      </w:r>
      <w:r w:rsidRPr="00E00705">
        <w:t xml:space="preserve"> в соответствии с 8.2 либо иметь внутреннее или внешнее освещение от автономного или аварийного источника питания.</w:t>
      </w:r>
    </w:p>
    <w:p w:rsidR="00E00705" w:rsidRPr="00E00705" w:rsidRDefault="00E00705" w:rsidP="00E00705">
      <w:pPr>
        <w:shd w:val="clear" w:color="auto" w:fill="FFFFFF"/>
        <w:spacing w:after="0" w:line="240" w:lineRule="auto"/>
        <w:textAlignment w:val="baseline"/>
        <w:outlineLvl w:val="1"/>
        <w:rPr>
          <w:rFonts w:ascii="Times New Roman" w:eastAsia="Times New Roman" w:hAnsi="Times New Roman" w:cs="Times New Roman"/>
          <w:color w:val="3C3C3C"/>
          <w:spacing w:val="2"/>
          <w:sz w:val="24"/>
          <w:szCs w:val="24"/>
          <w:lang w:eastAsia="ru-RU"/>
        </w:rPr>
      </w:pPr>
      <w:r w:rsidRPr="00E00705">
        <w:rPr>
          <w:rFonts w:ascii="Times New Roman" w:eastAsia="Times New Roman" w:hAnsi="Times New Roman" w:cs="Times New Roman"/>
          <w:color w:val="3C3C3C"/>
          <w:spacing w:val="2"/>
          <w:sz w:val="24"/>
          <w:szCs w:val="24"/>
          <w:lang w:eastAsia="ru-RU"/>
        </w:rPr>
        <w:t>Приложение</w:t>
      </w:r>
      <w:proofErr w:type="gramStart"/>
      <w:r w:rsidRPr="00E00705">
        <w:rPr>
          <w:rFonts w:ascii="Times New Roman" w:eastAsia="Times New Roman" w:hAnsi="Times New Roman" w:cs="Times New Roman"/>
          <w:color w:val="3C3C3C"/>
          <w:spacing w:val="2"/>
          <w:sz w:val="24"/>
          <w:szCs w:val="24"/>
          <w:lang w:eastAsia="ru-RU"/>
        </w:rPr>
        <w:t xml:space="preserve"> К</w:t>
      </w:r>
      <w:proofErr w:type="gramEnd"/>
      <w:r w:rsidRPr="00E00705">
        <w:rPr>
          <w:rFonts w:ascii="Times New Roman" w:eastAsia="Times New Roman" w:hAnsi="Times New Roman" w:cs="Times New Roman"/>
          <w:color w:val="3C3C3C"/>
          <w:spacing w:val="2"/>
          <w:sz w:val="24"/>
          <w:szCs w:val="24"/>
          <w:lang w:eastAsia="ru-RU"/>
        </w:rPr>
        <w:t xml:space="preserve"> (обязательное). Знаки пожарной безопасности</w:t>
      </w:r>
    </w:p>
    <w:p w:rsidR="00E00705" w:rsidRPr="00E00705" w:rsidRDefault="00E00705" w:rsidP="00E00705">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00705">
        <w:rPr>
          <w:rFonts w:ascii="Arial" w:eastAsia="Times New Roman" w:hAnsi="Arial" w:cs="Arial"/>
          <w:color w:val="2D2D2D"/>
          <w:spacing w:val="2"/>
          <w:sz w:val="21"/>
          <w:szCs w:val="21"/>
          <w:lang w:eastAsia="ru-RU"/>
        </w:rPr>
        <w:br/>
        <w:t>Таблица К.1</w:t>
      </w:r>
      <w:r w:rsidRPr="00E0070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87"/>
        <w:gridCol w:w="2949"/>
        <w:gridCol w:w="2700"/>
        <w:gridCol w:w="3569"/>
      </w:tblGrid>
      <w:tr w:rsidR="00E00705" w:rsidRPr="00E00705" w:rsidTr="00E00705">
        <w:trPr>
          <w:trHeight w:val="15"/>
        </w:trPr>
        <w:tc>
          <w:tcPr>
            <w:tcW w:w="1109" w:type="dxa"/>
            <w:hideMark/>
          </w:tcPr>
          <w:p w:rsidR="00E00705" w:rsidRPr="00E00705" w:rsidRDefault="00E00705" w:rsidP="00E00705">
            <w:pPr>
              <w:spacing w:after="0" w:line="240" w:lineRule="auto"/>
              <w:rPr>
                <w:rFonts w:ascii="Times New Roman" w:eastAsia="Times New Roman" w:hAnsi="Times New Roman" w:cs="Times New Roman"/>
                <w:sz w:val="2"/>
                <w:szCs w:val="24"/>
                <w:lang w:eastAsia="ru-RU"/>
              </w:rPr>
            </w:pPr>
          </w:p>
        </w:tc>
        <w:tc>
          <w:tcPr>
            <w:tcW w:w="3142" w:type="dxa"/>
            <w:hideMark/>
          </w:tcPr>
          <w:p w:rsidR="00E00705" w:rsidRPr="00E00705" w:rsidRDefault="00E00705" w:rsidP="00E00705">
            <w:pPr>
              <w:spacing w:after="0" w:line="240" w:lineRule="auto"/>
              <w:rPr>
                <w:rFonts w:ascii="Times New Roman" w:eastAsia="Times New Roman" w:hAnsi="Times New Roman" w:cs="Times New Roman"/>
                <w:sz w:val="2"/>
                <w:szCs w:val="24"/>
                <w:lang w:eastAsia="ru-RU"/>
              </w:rPr>
            </w:pPr>
          </w:p>
        </w:tc>
        <w:tc>
          <w:tcPr>
            <w:tcW w:w="2957" w:type="dxa"/>
            <w:hideMark/>
          </w:tcPr>
          <w:p w:rsidR="00E00705" w:rsidRPr="00E00705" w:rsidRDefault="00E00705" w:rsidP="00E00705">
            <w:pPr>
              <w:spacing w:after="0" w:line="240" w:lineRule="auto"/>
              <w:rPr>
                <w:rFonts w:ascii="Times New Roman" w:eastAsia="Times New Roman" w:hAnsi="Times New Roman" w:cs="Times New Roman"/>
                <w:sz w:val="2"/>
                <w:szCs w:val="24"/>
                <w:lang w:eastAsia="ru-RU"/>
              </w:rPr>
            </w:pPr>
          </w:p>
        </w:tc>
        <w:tc>
          <w:tcPr>
            <w:tcW w:w="4066" w:type="dxa"/>
            <w:hideMark/>
          </w:tcPr>
          <w:p w:rsidR="00E00705" w:rsidRPr="00E00705" w:rsidRDefault="00E00705" w:rsidP="00E00705">
            <w:pPr>
              <w:spacing w:after="0" w:line="240" w:lineRule="auto"/>
              <w:rPr>
                <w:rFonts w:ascii="Times New Roman" w:eastAsia="Times New Roman" w:hAnsi="Times New Roman" w:cs="Times New Roman"/>
                <w:sz w:val="2"/>
                <w:szCs w:val="24"/>
                <w:lang w:eastAsia="ru-RU"/>
              </w:rPr>
            </w:pPr>
          </w:p>
        </w:tc>
      </w:tr>
      <w:tr w:rsidR="00E00705" w:rsidRPr="00E00705" w:rsidTr="00E00705">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Код</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proofErr w:type="spellStart"/>
            <w:r w:rsidRPr="00E00705">
              <w:rPr>
                <w:rFonts w:ascii="Times New Roman" w:eastAsia="Times New Roman" w:hAnsi="Times New Roman" w:cs="Times New Roman"/>
                <w:color w:val="2D2D2D"/>
                <w:sz w:val="21"/>
                <w:szCs w:val="21"/>
                <w:lang w:eastAsia="ru-RU"/>
              </w:rPr>
              <w:t>Цветографическое</w:t>
            </w:r>
            <w:proofErr w:type="spellEnd"/>
            <w:r w:rsidRPr="00E00705">
              <w:rPr>
                <w:rFonts w:ascii="Times New Roman" w:eastAsia="Times New Roman" w:hAnsi="Times New Roman" w:cs="Times New Roman"/>
                <w:color w:val="2D2D2D"/>
                <w:sz w:val="21"/>
                <w:szCs w:val="21"/>
                <w:lang w:eastAsia="ru-RU"/>
              </w:rPr>
              <w:t xml:space="preserve"> изображение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Смысловое значение</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Место размещения (установки) и рекомендации по применению</w:t>
            </w:r>
            <w:r w:rsidRPr="00E00705">
              <w:rPr>
                <w:rFonts w:ascii="Times New Roman" w:eastAsia="Times New Roman" w:hAnsi="Times New Roman" w:cs="Times New Roman"/>
                <w:color w:val="2D2D2D"/>
                <w:sz w:val="21"/>
                <w:szCs w:val="21"/>
                <w:lang w:eastAsia="ru-RU"/>
              </w:rPr>
              <w:br/>
            </w:r>
          </w:p>
        </w:tc>
      </w:tr>
      <w:tr w:rsidR="00E00705" w:rsidRPr="00E00705" w:rsidTr="00E00705">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F01-01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3DCDF929" wp14:editId="21DC7C0E">
                  <wp:extent cx="1292860" cy="1269365"/>
                  <wp:effectExtent l="0" t="0" r="2540" b="6985"/>
                  <wp:docPr id="1" name="Рисунок 1"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860" cy="126936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Направляющая стрелка</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Использовать только вместе с другими знаками пожарной безопасности для указания направления движения к месту нахождения (размещения) средства противопожарной защиты</w:t>
            </w:r>
          </w:p>
        </w:tc>
      </w:tr>
      <w:tr w:rsidR="00E00705" w:rsidRPr="00E00705" w:rsidTr="00E00705">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F01-02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228FD69E" wp14:editId="0329215A">
                  <wp:extent cx="1316355" cy="1284605"/>
                  <wp:effectExtent l="0" t="0" r="0" b="0"/>
                  <wp:docPr id="2" name="Рисунок 2"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355" cy="12846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Направляющая стрелка под углом 45°</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Использовать только вместе с другими знаками пожарной безопасности для указания направления движения к месту нахождения (размещения) средства противопожарной защиты</w:t>
            </w:r>
          </w:p>
        </w:tc>
      </w:tr>
      <w:tr w:rsidR="00E00705" w:rsidRPr="00E00705" w:rsidTr="00E00705">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F02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5BF124C7" wp14:editId="4D1CD125">
                  <wp:extent cx="1316355" cy="1276985"/>
                  <wp:effectExtent l="0" t="0" r="0" b="0"/>
                  <wp:docPr id="3" name="Рисунок 3"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355" cy="127698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Пожарный кран</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В местах нахождения комплекта пожарного крана с пожарным рукавом и стволом</w:t>
            </w:r>
          </w:p>
        </w:tc>
      </w:tr>
      <w:tr w:rsidR="00E00705" w:rsidRPr="00E00705" w:rsidTr="00E00705">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F03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659043AB" wp14:editId="6A80DF0B">
                  <wp:extent cx="1324610" cy="1276985"/>
                  <wp:effectExtent l="0" t="0" r="8890" b="0"/>
                  <wp:docPr id="4" name="Рисунок 4"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610" cy="127698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Пожарная лестница</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В местах нахождения пожарной лестницы</w:t>
            </w:r>
          </w:p>
        </w:tc>
      </w:tr>
      <w:tr w:rsidR="00E00705" w:rsidRPr="00E00705" w:rsidTr="00E00705">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F04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6CF9A6B9" wp14:editId="407DFF78">
                  <wp:extent cx="1332230" cy="1284605"/>
                  <wp:effectExtent l="0" t="0" r="1270" b="0"/>
                  <wp:docPr id="5" name="Рисунок 5"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230" cy="12846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Огнетушитель</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В местах размещения огнетушителя</w:t>
            </w:r>
          </w:p>
        </w:tc>
      </w:tr>
      <w:tr w:rsidR="00E00705" w:rsidRPr="00E00705" w:rsidTr="00E00705">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lastRenderedPageBreak/>
              <w:t>F05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3CBE669A" wp14:editId="6F72EAC6">
                  <wp:extent cx="1332230" cy="1284605"/>
                  <wp:effectExtent l="0" t="0" r="1270" b="0"/>
                  <wp:docPr id="6" name="Рисунок 6"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230" cy="12846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Телефон для использования при пожаре (в том числе телефон прямой связи с пожарной охраной)</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В местах размещения телефона, по которому можно вызвать пожарную охрану</w:t>
            </w:r>
          </w:p>
        </w:tc>
      </w:tr>
      <w:tr w:rsidR="00E00705" w:rsidRPr="00E00705" w:rsidTr="00E00705">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F06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26A59D0D" wp14:editId="3A86BD96">
                  <wp:extent cx="1332230" cy="1284605"/>
                  <wp:effectExtent l="0" t="0" r="1270" b="0"/>
                  <wp:docPr id="7" name="Рисунок 7"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230" cy="12846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Место размещения нескольких сре</w:t>
            </w:r>
            <w:proofErr w:type="gramStart"/>
            <w:r w:rsidRPr="00E00705">
              <w:rPr>
                <w:rFonts w:ascii="Times New Roman" w:eastAsia="Times New Roman" w:hAnsi="Times New Roman" w:cs="Times New Roman"/>
                <w:color w:val="2D2D2D"/>
                <w:sz w:val="21"/>
                <w:szCs w:val="21"/>
                <w:lang w:eastAsia="ru-RU"/>
              </w:rPr>
              <w:t>дств пр</w:t>
            </w:r>
            <w:proofErr w:type="gramEnd"/>
            <w:r w:rsidRPr="00E00705">
              <w:rPr>
                <w:rFonts w:ascii="Times New Roman" w:eastAsia="Times New Roman" w:hAnsi="Times New Roman" w:cs="Times New Roman"/>
                <w:color w:val="2D2D2D"/>
                <w:sz w:val="21"/>
                <w:szCs w:val="21"/>
                <w:lang w:eastAsia="ru-RU"/>
              </w:rPr>
              <w:t>отивопожарной защиты</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В местах одновременного нахождения (размещения) нескольких сре</w:t>
            </w:r>
            <w:proofErr w:type="gramStart"/>
            <w:r w:rsidRPr="00E00705">
              <w:rPr>
                <w:rFonts w:ascii="Times New Roman" w:eastAsia="Times New Roman" w:hAnsi="Times New Roman" w:cs="Times New Roman"/>
                <w:color w:val="2D2D2D"/>
                <w:sz w:val="21"/>
                <w:szCs w:val="21"/>
                <w:lang w:eastAsia="ru-RU"/>
              </w:rPr>
              <w:t>дств пр</w:t>
            </w:r>
            <w:proofErr w:type="gramEnd"/>
            <w:r w:rsidRPr="00E00705">
              <w:rPr>
                <w:rFonts w:ascii="Times New Roman" w:eastAsia="Times New Roman" w:hAnsi="Times New Roman" w:cs="Times New Roman"/>
                <w:color w:val="2D2D2D"/>
                <w:sz w:val="21"/>
                <w:szCs w:val="21"/>
                <w:lang w:eastAsia="ru-RU"/>
              </w:rPr>
              <w:t>отивопожарной защиты</w:t>
            </w:r>
          </w:p>
        </w:tc>
      </w:tr>
      <w:tr w:rsidR="00E00705" w:rsidRPr="00E00705" w:rsidTr="00E00705">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F07</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5E23F05E" wp14:editId="23C92DED">
                  <wp:extent cx="1332230" cy="1284605"/>
                  <wp:effectExtent l="0" t="0" r="1270" b="0"/>
                  <wp:docPr id="8" name="Рисунок 8"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230" cy="12846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 xml:space="preserve">Пожарный </w:t>
            </w:r>
            <w:proofErr w:type="spellStart"/>
            <w:r w:rsidRPr="00E00705">
              <w:rPr>
                <w:rFonts w:ascii="Times New Roman" w:eastAsia="Times New Roman" w:hAnsi="Times New Roman" w:cs="Times New Roman"/>
                <w:color w:val="2D2D2D"/>
                <w:sz w:val="21"/>
                <w:szCs w:val="21"/>
                <w:lang w:eastAsia="ru-RU"/>
              </w:rPr>
              <w:t>водоисточник</w:t>
            </w:r>
            <w:proofErr w:type="spellEnd"/>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В местах нахождения пожарного водоема или пирса для пожарных машин</w:t>
            </w:r>
          </w:p>
        </w:tc>
      </w:tr>
      <w:tr w:rsidR="00E00705" w:rsidRPr="00E00705" w:rsidTr="00E00705">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F08</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77F3A686" wp14:editId="5948632E">
                  <wp:extent cx="1332230" cy="1284605"/>
                  <wp:effectExtent l="0" t="0" r="1270" b="0"/>
                  <wp:docPr id="9" name="Рисунок 9"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230" cy="12846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 xml:space="preserve">Пожарный </w:t>
            </w:r>
            <w:proofErr w:type="spellStart"/>
            <w:r w:rsidRPr="00E00705">
              <w:rPr>
                <w:rFonts w:ascii="Times New Roman" w:eastAsia="Times New Roman" w:hAnsi="Times New Roman" w:cs="Times New Roman"/>
                <w:color w:val="2D2D2D"/>
                <w:sz w:val="21"/>
                <w:szCs w:val="21"/>
                <w:lang w:eastAsia="ru-RU"/>
              </w:rPr>
              <w:t>сухотрубный</w:t>
            </w:r>
            <w:proofErr w:type="spellEnd"/>
            <w:r w:rsidRPr="00E00705">
              <w:rPr>
                <w:rFonts w:ascii="Times New Roman" w:eastAsia="Times New Roman" w:hAnsi="Times New Roman" w:cs="Times New Roman"/>
                <w:color w:val="2D2D2D"/>
                <w:sz w:val="21"/>
                <w:szCs w:val="21"/>
                <w:lang w:eastAsia="ru-RU"/>
              </w:rPr>
              <w:t xml:space="preserve"> стояк</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 xml:space="preserve">В местах нахождения пожарного </w:t>
            </w:r>
            <w:proofErr w:type="spellStart"/>
            <w:r w:rsidRPr="00E00705">
              <w:rPr>
                <w:rFonts w:ascii="Times New Roman" w:eastAsia="Times New Roman" w:hAnsi="Times New Roman" w:cs="Times New Roman"/>
                <w:color w:val="2D2D2D"/>
                <w:sz w:val="21"/>
                <w:szCs w:val="21"/>
                <w:lang w:eastAsia="ru-RU"/>
              </w:rPr>
              <w:t>сухотрубного</w:t>
            </w:r>
            <w:proofErr w:type="spellEnd"/>
            <w:r w:rsidRPr="00E00705">
              <w:rPr>
                <w:rFonts w:ascii="Times New Roman" w:eastAsia="Times New Roman" w:hAnsi="Times New Roman" w:cs="Times New Roman"/>
                <w:color w:val="2D2D2D"/>
                <w:sz w:val="21"/>
                <w:szCs w:val="21"/>
                <w:lang w:eastAsia="ru-RU"/>
              </w:rPr>
              <w:t xml:space="preserve"> стояка</w:t>
            </w:r>
          </w:p>
        </w:tc>
      </w:tr>
      <w:tr w:rsidR="00E00705" w:rsidRPr="00E00705" w:rsidTr="00E00705">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F09</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4911C955" wp14:editId="4A6591C1">
                  <wp:extent cx="1316355" cy="1292860"/>
                  <wp:effectExtent l="0" t="0" r="0" b="2540"/>
                  <wp:docPr id="10" name="Рисунок 10"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355" cy="129286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Пожарный гидрант</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У мест нахождения подземных пожарных гидрантов. На знаке должны быть цифры, обозначающие расстояние от знака до гидранта, м. Расстояние от знака до края проезда пожарных автомобилей должно быть не более расстояния опознавания знака</w:t>
            </w:r>
          </w:p>
        </w:tc>
      </w:tr>
      <w:tr w:rsidR="00E00705" w:rsidRPr="00E00705" w:rsidTr="00E00705">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F10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359564B8" wp14:editId="3F45A4E2">
                  <wp:extent cx="1284605" cy="1253490"/>
                  <wp:effectExtent l="0" t="0" r="0" b="3810"/>
                  <wp:docPr id="11" name="Рисунок 11"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4605" cy="125349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Кнопка включения установок (систем) пожарной автоматики</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 xml:space="preserve">В местах ручного пуска установок пожарной сигнализации, пожаротушения и (или) систем </w:t>
            </w:r>
            <w:proofErr w:type="spellStart"/>
            <w:r w:rsidRPr="00E00705">
              <w:rPr>
                <w:rFonts w:ascii="Times New Roman" w:eastAsia="Times New Roman" w:hAnsi="Times New Roman" w:cs="Times New Roman"/>
                <w:color w:val="2D2D2D"/>
                <w:sz w:val="21"/>
                <w:szCs w:val="21"/>
                <w:lang w:eastAsia="ru-RU"/>
              </w:rPr>
              <w:t>противодымной</w:t>
            </w:r>
            <w:proofErr w:type="spellEnd"/>
            <w:r w:rsidRPr="00E00705">
              <w:rPr>
                <w:rFonts w:ascii="Times New Roman" w:eastAsia="Times New Roman" w:hAnsi="Times New Roman" w:cs="Times New Roman"/>
                <w:color w:val="2D2D2D"/>
                <w:sz w:val="21"/>
                <w:szCs w:val="21"/>
                <w:lang w:eastAsia="ru-RU"/>
              </w:rPr>
              <w:t xml:space="preserve"> защиты.</w:t>
            </w:r>
            <w:r w:rsidRPr="00E00705">
              <w:rPr>
                <w:rFonts w:ascii="Times New Roman" w:eastAsia="Times New Roman" w:hAnsi="Times New Roman" w:cs="Times New Roman"/>
                <w:color w:val="2D2D2D"/>
                <w:sz w:val="21"/>
                <w:szCs w:val="21"/>
                <w:lang w:eastAsia="ru-RU"/>
              </w:rPr>
              <w:br/>
              <w:t>В местах (пунктах) подачи сигнала пожарной тревоги</w:t>
            </w:r>
          </w:p>
        </w:tc>
      </w:tr>
      <w:tr w:rsidR="00E00705" w:rsidRPr="00E00705" w:rsidTr="00E00705">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F11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6DD35B39" wp14:editId="605F93D7">
                  <wp:extent cx="1292860" cy="1276985"/>
                  <wp:effectExtent l="0" t="0" r="2540" b="0"/>
                  <wp:docPr id="12" name="Рисунок 12"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2860" cy="127698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 xml:space="preserve">Звуковой </w:t>
            </w:r>
            <w:proofErr w:type="spellStart"/>
            <w:r w:rsidRPr="00E00705">
              <w:rPr>
                <w:rFonts w:ascii="Times New Roman" w:eastAsia="Times New Roman" w:hAnsi="Times New Roman" w:cs="Times New Roman"/>
                <w:color w:val="2D2D2D"/>
                <w:sz w:val="21"/>
                <w:szCs w:val="21"/>
                <w:lang w:eastAsia="ru-RU"/>
              </w:rPr>
              <w:t>оповещатель</w:t>
            </w:r>
            <w:proofErr w:type="spellEnd"/>
            <w:r w:rsidRPr="00E00705">
              <w:rPr>
                <w:rFonts w:ascii="Times New Roman" w:eastAsia="Times New Roman" w:hAnsi="Times New Roman" w:cs="Times New Roman"/>
                <w:color w:val="2D2D2D"/>
                <w:sz w:val="21"/>
                <w:szCs w:val="21"/>
                <w:lang w:eastAsia="ru-RU"/>
              </w:rPr>
              <w:t xml:space="preserve"> пожарной тревоги</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 xml:space="preserve">В местах нахождения звукового </w:t>
            </w:r>
            <w:proofErr w:type="spellStart"/>
            <w:r w:rsidRPr="00E00705">
              <w:rPr>
                <w:rFonts w:ascii="Times New Roman" w:eastAsia="Times New Roman" w:hAnsi="Times New Roman" w:cs="Times New Roman"/>
                <w:color w:val="2D2D2D"/>
                <w:sz w:val="21"/>
                <w:szCs w:val="21"/>
                <w:lang w:eastAsia="ru-RU"/>
              </w:rPr>
              <w:t>оповещателя</w:t>
            </w:r>
            <w:proofErr w:type="spellEnd"/>
            <w:r w:rsidRPr="00E00705">
              <w:rPr>
                <w:rFonts w:ascii="Times New Roman" w:eastAsia="Times New Roman" w:hAnsi="Times New Roman" w:cs="Times New Roman"/>
                <w:color w:val="2D2D2D"/>
                <w:sz w:val="21"/>
                <w:szCs w:val="21"/>
                <w:lang w:eastAsia="ru-RU"/>
              </w:rPr>
              <w:t xml:space="preserve"> или совместно со знаком F10 "Кнопка включения установок (систем) пожарной автоматики"</w:t>
            </w:r>
          </w:p>
        </w:tc>
      </w:tr>
    </w:tbl>
    <w:p w:rsidR="00E00705" w:rsidRPr="00E00705" w:rsidRDefault="00E00705" w:rsidP="00E00705">
      <w:pPr>
        <w:shd w:val="clear" w:color="auto" w:fill="FFFFFF"/>
        <w:spacing w:after="0" w:line="240" w:lineRule="auto"/>
        <w:textAlignment w:val="baseline"/>
        <w:rPr>
          <w:rFonts w:ascii="Arial" w:eastAsia="Times New Roman" w:hAnsi="Arial" w:cs="Arial"/>
          <w:b/>
          <w:color w:val="2D2D2D"/>
          <w:spacing w:val="2"/>
          <w:sz w:val="21"/>
          <w:szCs w:val="21"/>
          <w:lang w:eastAsia="ru-RU"/>
        </w:rPr>
      </w:pPr>
      <w:r w:rsidRPr="00E00705">
        <w:rPr>
          <w:rFonts w:ascii="Arial" w:eastAsia="Times New Roman" w:hAnsi="Arial" w:cs="Arial"/>
          <w:b/>
          <w:color w:val="2D2D2D"/>
          <w:spacing w:val="2"/>
          <w:sz w:val="21"/>
          <w:szCs w:val="21"/>
          <w:lang w:eastAsia="ru-RU"/>
        </w:rPr>
        <w:t>К.1 К знакам пожарной безопасности также относят:</w:t>
      </w:r>
      <w:r w:rsidRPr="00E00705">
        <w:rPr>
          <w:rFonts w:ascii="Arial" w:eastAsia="Times New Roman" w:hAnsi="Arial" w:cs="Arial"/>
          <w:b/>
          <w:color w:val="2D2D2D"/>
          <w:spacing w:val="2"/>
          <w:sz w:val="21"/>
          <w:szCs w:val="21"/>
          <w:lang w:eastAsia="ru-RU"/>
        </w:rPr>
        <w:br/>
      </w:r>
      <w:r w:rsidRPr="00E00705">
        <w:rPr>
          <w:rFonts w:ascii="Arial" w:eastAsia="Times New Roman" w:hAnsi="Arial" w:cs="Arial"/>
          <w:color w:val="2D2D2D"/>
          <w:spacing w:val="2"/>
          <w:sz w:val="21"/>
          <w:szCs w:val="21"/>
          <w:lang w:eastAsia="ru-RU"/>
        </w:rPr>
        <w:br/>
        <w:t xml:space="preserve">- запрещающие знаки - Р01 "Запрещается курить", Р02 "Запрещается пользоваться открытым огнем </w:t>
      </w:r>
      <w:r w:rsidRPr="00E00705">
        <w:rPr>
          <w:rFonts w:ascii="Arial" w:eastAsia="Times New Roman" w:hAnsi="Arial" w:cs="Arial"/>
          <w:color w:val="2D2D2D"/>
          <w:spacing w:val="2"/>
          <w:sz w:val="21"/>
          <w:szCs w:val="21"/>
          <w:lang w:eastAsia="ru-RU"/>
        </w:rPr>
        <w:lastRenderedPageBreak/>
        <w:t>и курить", Р04 "Запрещается тушить водой", Р12 "Запрещается загромождать проходы и (или) складировать" (приложение Г);</w:t>
      </w:r>
      <w:r w:rsidRPr="00E00705">
        <w:rPr>
          <w:rFonts w:ascii="Arial" w:eastAsia="Times New Roman" w:hAnsi="Arial" w:cs="Arial"/>
          <w:color w:val="2D2D2D"/>
          <w:spacing w:val="2"/>
          <w:sz w:val="21"/>
          <w:szCs w:val="21"/>
          <w:lang w:eastAsia="ru-RU"/>
        </w:rPr>
        <w:br/>
      </w:r>
      <w:r w:rsidRPr="00E00705">
        <w:rPr>
          <w:rFonts w:ascii="Arial" w:eastAsia="Times New Roman" w:hAnsi="Arial" w:cs="Arial"/>
          <w:color w:val="2D2D2D"/>
          <w:spacing w:val="2"/>
          <w:sz w:val="21"/>
          <w:szCs w:val="21"/>
          <w:lang w:eastAsia="ru-RU"/>
        </w:rPr>
        <w:br/>
        <w:t>- предупреждающие знаки - W01 "</w:t>
      </w:r>
      <w:proofErr w:type="spellStart"/>
      <w:r w:rsidRPr="00E00705">
        <w:rPr>
          <w:rFonts w:ascii="Arial" w:eastAsia="Times New Roman" w:hAnsi="Arial" w:cs="Arial"/>
          <w:color w:val="2D2D2D"/>
          <w:spacing w:val="2"/>
          <w:sz w:val="21"/>
          <w:szCs w:val="21"/>
          <w:lang w:eastAsia="ru-RU"/>
        </w:rPr>
        <w:t>Пожароопасно</w:t>
      </w:r>
      <w:proofErr w:type="spellEnd"/>
      <w:r w:rsidRPr="00E00705">
        <w:rPr>
          <w:rFonts w:ascii="Arial" w:eastAsia="Times New Roman" w:hAnsi="Arial" w:cs="Arial"/>
          <w:color w:val="2D2D2D"/>
          <w:spacing w:val="2"/>
          <w:sz w:val="21"/>
          <w:szCs w:val="21"/>
          <w:lang w:eastAsia="ru-RU"/>
        </w:rPr>
        <w:t>. Легковоспламеняющиеся вещества", W02 "Взрывоопасно", W11 "</w:t>
      </w:r>
      <w:proofErr w:type="spellStart"/>
      <w:r w:rsidRPr="00E00705">
        <w:rPr>
          <w:rFonts w:ascii="Arial" w:eastAsia="Times New Roman" w:hAnsi="Arial" w:cs="Arial"/>
          <w:color w:val="2D2D2D"/>
          <w:spacing w:val="2"/>
          <w:sz w:val="21"/>
          <w:szCs w:val="21"/>
          <w:lang w:eastAsia="ru-RU"/>
        </w:rPr>
        <w:t>Пожароопасно</w:t>
      </w:r>
      <w:proofErr w:type="spellEnd"/>
      <w:r w:rsidRPr="00E00705">
        <w:rPr>
          <w:rFonts w:ascii="Arial" w:eastAsia="Times New Roman" w:hAnsi="Arial" w:cs="Arial"/>
          <w:color w:val="2D2D2D"/>
          <w:spacing w:val="2"/>
          <w:sz w:val="21"/>
          <w:szCs w:val="21"/>
          <w:lang w:eastAsia="ru-RU"/>
        </w:rPr>
        <w:t>. Окислитель" (приложение Ж);</w:t>
      </w:r>
      <w:r w:rsidRPr="00E00705">
        <w:rPr>
          <w:rFonts w:ascii="Arial" w:eastAsia="Times New Roman" w:hAnsi="Arial" w:cs="Arial"/>
          <w:color w:val="2D2D2D"/>
          <w:spacing w:val="2"/>
          <w:sz w:val="21"/>
          <w:szCs w:val="21"/>
          <w:lang w:eastAsia="ru-RU"/>
        </w:rPr>
        <w:br/>
      </w:r>
      <w:r w:rsidRPr="00E00705">
        <w:rPr>
          <w:rFonts w:ascii="Arial" w:eastAsia="Times New Roman" w:hAnsi="Arial" w:cs="Arial"/>
          <w:color w:val="2D2D2D"/>
          <w:spacing w:val="2"/>
          <w:sz w:val="21"/>
          <w:szCs w:val="21"/>
          <w:lang w:eastAsia="ru-RU"/>
        </w:rPr>
        <w:br/>
      </w:r>
      <w:r w:rsidRPr="00E00705">
        <w:rPr>
          <w:rFonts w:ascii="Arial" w:eastAsia="Times New Roman" w:hAnsi="Arial" w:cs="Arial"/>
          <w:b/>
          <w:color w:val="2D2D2D"/>
          <w:spacing w:val="2"/>
          <w:sz w:val="21"/>
          <w:szCs w:val="21"/>
          <w:lang w:eastAsia="ru-RU"/>
        </w:rPr>
        <w:t>- эвакуационные знаки - по таблице Л.1.</w:t>
      </w:r>
    </w:p>
    <w:p w:rsidR="00E00705" w:rsidRDefault="00E00705" w:rsidP="00E00705">
      <w:pPr>
        <w:spacing w:after="0" w:line="240" w:lineRule="auto"/>
      </w:pPr>
    </w:p>
    <w:p w:rsidR="00E00705" w:rsidRPr="00E00705" w:rsidRDefault="00E00705" w:rsidP="00E00705">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00705">
        <w:rPr>
          <w:rFonts w:ascii="Arial" w:eastAsia="Times New Roman" w:hAnsi="Arial" w:cs="Arial"/>
          <w:color w:val="2D2D2D"/>
          <w:spacing w:val="2"/>
          <w:sz w:val="21"/>
          <w:szCs w:val="21"/>
          <w:lang w:eastAsia="ru-RU"/>
        </w:rPr>
        <w:t>Таблица Л.1 - Эвакуационные знаки</w:t>
      </w:r>
      <w:r w:rsidRPr="00E0070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01"/>
        <w:gridCol w:w="3739"/>
        <w:gridCol w:w="2448"/>
        <w:gridCol w:w="3217"/>
      </w:tblGrid>
      <w:tr w:rsidR="00E00705" w:rsidRPr="00E00705" w:rsidTr="00E00705">
        <w:trPr>
          <w:trHeight w:val="15"/>
        </w:trPr>
        <w:tc>
          <w:tcPr>
            <w:tcW w:w="924" w:type="dxa"/>
            <w:hideMark/>
          </w:tcPr>
          <w:p w:rsidR="00E00705" w:rsidRPr="00E00705" w:rsidRDefault="00E00705" w:rsidP="00E00705">
            <w:pPr>
              <w:spacing w:after="0" w:line="240" w:lineRule="auto"/>
              <w:rPr>
                <w:rFonts w:ascii="Times New Roman" w:eastAsia="Times New Roman" w:hAnsi="Times New Roman" w:cs="Times New Roman"/>
                <w:sz w:val="2"/>
                <w:szCs w:val="24"/>
                <w:lang w:eastAsia="ru-RU"/>
              </w:rPr>
            </w:pPr>
          </w:p>
        </w:tc>
        <w:tc>
          <w:tcPr>
            <w:tcW w:w="4250" w:type="dxa"/>
            <w:hideMark/>
          </w:tcPr>
          <w:p w:rsidR="00E00705" w:rsidRPr="00E00705" w:rsidRDefault="00E00705" w:rsidP="00E00705">
            <w:pPr>
              <w:spacing w:after="0" w:line="240" w:lineRule="auto"/>
              <w:rPr>
                <w:rFonts w:ascii="Times New Roman" w:eastAsia="Times New Roman" w:hAnsi="Times New Roman" w:cs="Times New Roman"/>
                <w:sz w:val="2"/>
                <w:szCs w:val="24"/>
                <w:lang w:eastAsia="ru-RU"/>
              </w:rPr>
            </w:pPr>
          </w:p>
        </w:tc>
        <w:tc>
          <w:tcPr>
            <w:tcW w:w="2957" w:type="dxa"/>
            <w:hideMark/>
          </w:tcPr>
          <w:p w:rsidR="00E00705" w:rsidRPr="00E00705" w:rsidRDefault="00E00705" w:rsidP="00E00705">
            <w:pPr>
              <w:spacing w:after="0" w:line="240" w:lineRule="auto"/>
              <w:rPr>
                <w:rFonts w:ascii="Times New Roman" w:eastAsia="Times New Roman" w:hAnsi="Times New Roman" w:cs="Times New Roman"/>
                <w:sz w:val="2"/>
                <w:szCs w:val="24"/>
                <w:lang w:eastAsia="ru-RU"/>
              </w:rPr>
            </w:pPr>
          </w:p>
        </w:tc>
        <w:tc>
          <w:tcPr>
            <w:tcW w:w="4250" w:type="dxa"/>
            <w:hideMark/>
          </w:tcPr>
          <w:p w:rsidR="00E00705" w:rsidRPr="00E00705" w:rsidRDefault="00E00705" w:rsidP="00E00705">
            <w:pPr>
              <w:spacing w:after="0" w:line="240" w:lineRule="auto"/>
              <w:rPr>
                <w:rFonts w:ascii="Times New Roman" w:eastAsia="Times New Roman" w:hAnsi="Times New Roman" w:cs="Times New Roman"/>
                <w:sz w:val="2"/>
                <w:szCs w:val="24"/>
                <w:lang w:eastAsia="ru-RU"/>
              </w:rPr>
            </w:pP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Код знака</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proofErr w:type="spellStart"/>
            <w:r w:rsidRPr="00E00705">
              <w:rPr>
                <w:rFonts w:ascii="Times New Roman" w:eastAsia="Times New Roman" w:hAnsi="Times New Roman" w:cs="Times New Roman"/>
                <w:color w:val="2D2D2D"/>
                <w:sz w:val="21"/>
                <w:szCs w:val="21"/>
                <w:lang w:eastAsia="ru-RU"/>
              </w:rPr>
              <w:t>Цветографическое</w:t>
            </w:r>
            <w:proofErr w:type="spellEnd"/>
            <w:r w:rsidRPr="00E00705">
              <w:rPr>
                <w:rFonts w:ascii="Times New Roman" w:eastAsia="Times New Roman" w:hAnsi="Times New Roman" w:cs="Times New Roman"/>
                <w:color w:val="2D2D2D"/>
                <w:sz w:val="21"/>
                <w:szCs w:val="21"/>
                <w:lang w:eastAsia="ru-RU"/>
              </w:rPr>
              <w:t xml:space="preserve"> изображение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Смысловое значение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Место размещения (установки) и рекомендации по применению</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Е01-01</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4DB77BF1" wp14:editId="131AA86A">
                  <wp:extent cx="1284605" cy="1284605"/>
                  <wp:effectExtent l="0" t="0" r="0" b="0"/>
                  <wp:docPr id="13" name="Рисунок 13"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4605" cy="12846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Выход здесь (левосторонний)</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Над дверями (или на дверях) эвакуационных выходов, открывающихся с левой стороны. На стенах помещений вместе с направляющей стрелкой для указания направления движения к эвакуационному выходу</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Е01-02</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00BBB883" wp14:editId="3CA23070">
                  <wp:extent cx="1284605" cy="1284605"/>
                  <wp:effectExtent l="0" t="0" r="0" b="0"/>
                  <wp:docPr id="14" name="Рисунок 14"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4605" cy="12846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Выход здесь (правосторонний)</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Над дверями (или на дверях) эвакуационных выходов, открывающихся с правой стороны. На стенах помещений вместе с направляющей стрелкой для указания направления движения к эвакуационному выходу</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Е02-01</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35291108" wp14:editId="037F24C5">
                  <wp:extent cx="1284605" cy="1284605"/>
                  <wp:effectExtent l="0" t="0" r="0" b="0"/>
                  <wp:docPr id="15" name="Рисунок 15"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4605" cy="12846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Направляющая стрелка</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Использовать только вместе с другими эвакуационными знаками для указания направления движения</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Е02-02</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3FB24A45" wp14:editId="35D81574">
                  <wp:extent cx="1284605" cy="1253490"/>
                  <wp:effectExtent l="0" t="0" r="0" b="3810"/>
                  <wp:docPr id="16" name="Рисунок 16"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4605" cy="125349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Направляющая стрелка под углом 45°</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Использовать только вместе с другими эвакуационными знаками для указания направления движения</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Е03</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3DBBDB8E" wp14:editId="6AE2BD4F">
                  <wp:extent cx="1497965" cy="835660"/>
                  <wp:effectExtent l="0" t="0" r="6985" b="2540"/>
                  <wp:docPr id="17" name="Рисунок 17"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7965" cy="83566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Направление к эвакуационному выходу направо</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 стенах помещений для указания направления движения к эвакуационному выходу</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Е04</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17858107" wp14:editId="77B3B0CC">
                  <wp:extent cx="1513205" cy="827405"/>
                  <wp:effectExtent l="0" t="0" r="0" b="0"/>
                  <wp:docPr id="18" name="Рисунок 18"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3205" cy="8274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Направление к эвакуационному выходу налево</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 стенах помещений для указания направления движения к эвакуационному выходу</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Е05</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43927859" wp14:editId="651FBA15">
                  <wp:extent cx="1513205" cy="827405"/>
                  <wp:effectExtent l="0" t="0" r="0" b="0"/>
                  <wp:docPr id="19" name="Рисунок 19"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3205" cy="8274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Направление к эвакуационному выходу направо вверх</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 стенах помещений для указания направления движения к эвакуационному выходу по наклонной плоскости</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lastRenderedPageBreak/>
              <w:t>Е06</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0D32A9F9" wp14:editId="6BAF6FF9">
                  <wp:extent cx="1513205" cy="827405"/>
                  <wp:effectExtent l="0" t="0" r="0" b="0"/>
                  <wp:docPr id="20" name="Рисунок 20"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3205" cy="8274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Направление к эвакуационному выходу налево вверх</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 стенах помещений для указания направления движения к эвакуационному выходу по наклонной плоскости</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Е07</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44679E57" wp14:editId="5632453F">
                  <wp:extent cx="1513205" cy="827405"/>
                  <wp:effectExtent l="0" t="0" r="0" b="0"/>
                  <wp:docPr id="21" name="Рисунок 21"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3205" cy="8274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Направление к эвакуационному выходу направо вниз</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 стенах помещений для указания направления движения к эвакуационному выходу по наклонной плоскости</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Е08</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61977354" wp14:editId="0A303782">
                  <wp:extent cx="1513205" cy="827405"/>
                  <wp:effectExtent l="0" t="0" r="0" b="0"/>
                  <wp:docPr id="22" name="Рисунок 22"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3205" cy="8274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Направление к эвакуационному выходу налево вниз</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 стенах помещений для указания направления движения к эвакуационному выходу по наклонной плоскости</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Е09</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76CE2F78" wp14:editId="5F00061A">
                  <wp:extent cx="1513205" cy="827405"/>
                  <wp:effectExtent l="0" t="0" r="0" b="0"/>
                  <wp:docPr id="23" name="Рисунок 23"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3205" cy="8274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Указатель двери эвакуационного выхода (правосторонний)</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Над дверями эвакуационных выходов</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Е10</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1EF708DC" wp14:editId="061BAB9A">
                  <wp:extent cx="1836420" cy="1001395"/>
                  <wp:effectExtent l="0" t="0" r="0" b="8255"/>
                  <wp:docPr id="24" name="Рисунок 24"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6420" cy="100139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Указатель двери эвакуационного выхода (левосторонний)</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Над дверями эвакуационных выходов</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Е11</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6E92F7F4" wp14:editId="173F30A6">
                  <wp:extent cx="1513205" cy="827405"/>
                  <wp:effectExtent l="0" t="0" r="0" b="0"/>
                  <wp:docPr id="25" name="Рисунок 25"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3205" cy="8274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Направление к эвакуационному выходу прямо</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Над проходами, проемами, в помещениях большой площади. Размещается на верхнем уровне или подвешивается к потолку</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Е12</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6E39FE15" wp14:editId="41D56B28">
                  <wp:extent cx="1505585" cy="827405"/>
                  <wp:effectExtent l="0" t="0" r="0" b="0"/>
                  <wp:docPr id="26" name="Рисунок 26"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05585" cy="8274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Направление к эвакуационному выходу прямо</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Над проходами, проемами, в помещениях большой площади. Размещается на верхнем уровне или подвешивается к потолку</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Е13</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337CBD5E" wp14:editId="53797ED6">
                  <wp:extent cx="1284605" cy="1276985"/>
                  <wp:effectExtent l="0" t="0" r="0" b="0"/>
                  <wp:docPr id="27" name="Рисунок 27"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4605" cy="127698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Направление к эвакуационному выходу по лестнице вниз</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 лестничных площадках и стенах, прилегающих к лестничному маршу</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Е14</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7703C0B7" wp14:editId="660518AD">
                  <wp:extent cx="1284605" cy="1276985"/>
                  <wp:effectExtent l="0" t="0" r="0" b="0"/>
                  <wp:docPr id="28" name="Рисунок 28"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84605" cy="127698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Направление к эвакуационному выходу по лестнице вниз</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 лестничных площадках и стенах, прилегающих к лестничному маршу</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lastRenderedPageBreak/>
              <w:t>Е15</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6C9089C6" wp14:editId="00026479">
                  <wp:extent cx="1284605" cy="1276985"/>
                  <wp:effectExtent l="0" t="0" r="0" b="0"/>
                  <wp:docPr id="29" name="Рисунок 29"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4605" cy="127698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Направление к эвакуационному выходу по лестнице вверх</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 лестничных площадках и стенах, прилегающих к лестничному маршу</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Е16</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76D52D07" wp14:editId="6B2D52CA">
                  <wp:extent cx="1284605" cy="1276985"/>
                  <wp:effectExtent l="0" t="0" r="0" b="0"/>
                  <wp:docPr id="30" name="Рисунок 30"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4605" cy="127698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Направление к эвакуационному выходу по лестнице вверх</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 лестничных площадках и стенах, прилегающих к лестничному маршу</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Е17</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44CDF0B7" wp14:editId="2B987486">
                  <wp:extent cx="1284605" cy="1276985"/>
                  <wp:effectExtent l="0" t="0" r="0" b="0"/>
                  <wp:docPr id="31" name="Рисунок 31"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84605" cy="127698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Для доступа вскрыть здесь</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 xml:space="preserve">На дверях, стенах помещений и в других местах, где для доступа в помещение или выхода необходимо вскрыть определенную конструкцию, </w:t>
            </w:r>
            <w:proofErr w:type="gramStart"/>
            <w:r w:rsidRPr="00E00705">
              <w:rPr>
                <w:rFonts w:ascii="Times New Roman" w:eastAsia="Times New Roman" w:hAnsi="Times New Roman" w:cs="Times New Roman"/>
                <w:color w:val="2D2D2D"/>
                <w:sz w:val="21"/>
                <w:szCs w:val="21"/>
                <w:lang w:eastAsia="ru-RU"/>
              </w:rPr>
              <w:t>например</w:t>
            </w:r>
            <w:proofErr w:type="gramEnd"/>
            <w:r w:rsidRPr="00E00705">
              <w:rPr>
                <w:rFonts w:ascii="Times New Roman" w:eastAsia="Times New Roman" w:hAnsi="Times New Roman" w:cs="Times New Roman"/>
                <w:color w:val="2D2D2D"/>
                <w:sz w:val="21"/>
                <w:szCs w:val="21"/>
                <w:lang w:eastAsia="ru-RU"/>
              </w:rPr>
              <w:t xml:space="preserve"> разбить стеклянную панель и т.п.</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Е18</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12BAFC91" wp14:editId="2A780FE2">
                  <wp:extent cx="1308735" cy="1292860"/>
                  <wp:effectExtent l="0" t="0" r="5715" b="2540"/>
                  <wp:docPr id="32" name="Рисунок 32"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08735" cy="129286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Открывать движением от себя</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 дверях помещений для указания направления открывания дверей</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Е19</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5B061655" wp14:editId="1393B4CA">
                  <wp:extent cx="1308735" cy="1292860"/>
                  <wp:effectExtent l="0" t="0" r="5715" b="2540"/>
                  <wp:docPr id="33" name="Рисунок 33"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08735" cy="129286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Открывать движением на себя</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 дверях помещений для указания направления открывания дверей</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Е20</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248B712B" wp14:editId="1481328D">
                  <wp:extent cx="1308735" cy="1292860"/>
                  <wp:effectExtent l="0" t="0" r="5715" b="2540"/>
                  <wp:docPr id="34" name="Рисунок 34"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08735" cy="129286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Для открывания сдвинуть</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 дверях помещений для обозначения действий по открыванию сдвижных дверей</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Е21</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3B7CF9FB" wp14:editId="448ED2D9">
                  <wp:extent cx="1308735" cy="1292860"/>
                  <wp:effectExtent l="0" t="0" r="5715" b="2540"/>
                  <wp:docPr id="35" name="Рисунок 35"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8735" cy="129286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Пункт (место) сбора</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 дверях, стенах помещений и в других местах для обозначения заранее предусмотренных пунктов (мест) сбора людей в случае возникновения пожара, аварии или другой чрезвычайной ситуации</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lastRenderedPageBreak/>
              <w:t>Е22</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363B9F4E" wp14:editId="285B5053">
                  <wp:extent cx="1505585" cy="859155"/>
                  <wp:effectExtent l="0" t="0" r="0" b="0"/>
                  <wp:docPr id="36" name="Рисунок 36"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05585" cy="85915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Указатель выхода</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Над дверями эвакуационного выхода или в составе комбинированных знаков безопасности для указания направления движения к эвакуационному выходу</w:t>
            </w:r>
          </w:p>
        </w:tc>
      </w:tr>
      <w:tr w:rsidR="00E00705" w:rsidRPr="00E00705" w:rsidTr="00E0070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Е23</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jc w:val="center"/>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noProof/>
                <w:color w:val="2D2D2D"/>
                <w:sz w:val="21"/>
                <w:szCs w:val="21"/>
                <w:lang w:eastAsia="ru-RU"/>
              </w:rPr>
              <w:drawing>
                <wp:inline distT="0" distB="0" distL="0" distR="0" wp14:anchorId="52254396" wp14:editId="7A9EBD9C">
                  <wp:extent cx="1477676" cy="717331"/>
                  <wp:effectExtent l="0" t="0" r="8255" b="6985"/>
                  <wp:docPr id="37" name="Рисунок 37"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77645" cy="717316"/>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Указатель аварийного выход</w:t>
            </w:r>
            <w:bookmarkStart w:id="0" w:name="_GoBack"/>
            <w:bookmarkEnd w:id="0"/>
            <w:r w:rsidRPr="00E00705">
              <w:rPr>
                <w:rFonts w:ascii="Times New Roman" w:eastAsia="Times New Roman" w:hAnsi="Times New Roman" w:cs="Times New Roman"/>
                <w:color w:val="2D2D2D"/>
                <w:sz w:val="21"/>
                <w:szCs w:val="21"/>
                <w:lang w:eastAsia="ru-RU"/>
              </w:rPr>
              <w:t>а</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00705" w:rsidRPr="00E00705" w:rsidRDefault="00E00705" w:rsidP="00E00705">
            <w:pPr>
              <w:spacing w:after="0" w:line="240" w:lineRule="auto"/>
              <w:textAlignment w:val="baseline"/>
              <w:rPr>
                <w:rFonts w:ascii="Times New Roman" w:eastAsia="Times New Roman" w:hAnsi="Times New Roman" w:cs="Times New Roman"/>
                <w:color w:val="2D2D2D"/>
                <w:sz w:val="21"/>
                <w:szCs w:val="21"/>
                <w:lang w:eastAsia="ru-RU"/>
              </w:rPr>
            </w:pPr>
            <w:r w:rsidRPr="00E00705">
              <w:rPr>
                <w:rFonts w:ascii="Times New Roman" w:eastAsia="Times New Roman" w:hAnsi="Times New Roman" w:cs="Times New Roman"/>
                <w:color w:val="2D2D2D"/>
                <w:sz w:val="21"/>
                <w:szCs w:val="21"/>
                <w:lang w:eastAsia="ru-RU"/>
              </w:rPr>
              <w:t>Над дверями аварийного выхода</w:t>
            </w:r>
          </w:p>
        </w:tc>
      </w:tr>
    </w:tbl>
    <w:p w:rsidR="00E00705" w:rsidRDefault="00E00705" w:rsidP="00E00705">
      <w:pPr>
        <w:spacing w:after="0" w:line="240" w:lineRule="auto"/>
      </w:pPr>
    </w:p>
    <w:p w:rsidR="009A5CF6" w:rsidRPr="009A5CF6" w:rsidRDefault="009A5CF6" w:rsidP="009A5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5CF6">
        <w:rPr>
          <w:rFonts w:ascii="Arial" w:eastAsia="Times New Roman" w:hAnsi="Arial" w:cs="Arial"/>
          <w:color w:val="2D2D2D"/>
          <w:spacing w:val="2"/>
          <w:sz w:val="21"/>
          <w:szCs w:val="21"/>
          <w:lang w:eastAsia="ru-RU"/>
        </w:rPr>
        <w:t>Таблица Л.2 - Знаки медицинского и санитарного назначения</w:t>
      </w:r>
      <w:r w:rsidRPr="009A5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20"/>
        <w:gridCol w:w="2962"/>
        <w:gridCol w:w="2653"/>
        <w:gridCol w:w="3570"/>
      </w:tblGrid>
      <w:tr w:rsidR="009A5CF6" w:rsidRPr="009A5CF6" w:rsidTr="009A5CF6">
        <w:trPr>
          <w:trHeight w:val="15"/>
        </w:trPr>
        <w:tc>
          <w:tcPr>
            <w:tcW w:w="1109" w:type="dxa"/>
            <w:hideMark/>
          </w:tcPr>
          <w:p w:rsidR="009A5CF6" w:rsidRPr="009A5CF6" w:rsidRDefault="009A5CF6" w:rsidP="009A5CF6">
            <w:pPr>
              <w:spacing w:after="0" w:line="240" w:lineRule="auto"/>
              <w:rPr>
                <w:rFonts w:ascii="Times New Roman" w:eastAsia="Times New Roman" w:hAnsi="Times New Roman" w:cs="Times New Roman"/>
                <w:sz w:val="2"/>
                <w:szCs w:val="24"/>
                <w:lang w:eastAsia="ru-RU"/>
              </w:rPr>
            </w:pPr>
          </w:p>
        </w:tc>
        <w:tc>
          <w:tcPr>
            <w:tcW w:w="3142" w:type="dxa"/>
            <w:hideMark/>
          </w:tcPr>
          <w:p w:rsidR="009A5CF6" w:rsidRPr="009A5CF6" w:rsidRDefault="009A5CF6" w:rsidP="009A5CF6">
            <w:pPr>
              <w:spacing w:after="0" w:line="240" w:lineRule="auto"/>
              <w:rPr>
                <w:rFonts w:ascii="Times New Roman" w:eastAsia="Times New Roman" w:hAnsi="Times New Roman" w:cs="Times New Roman"/>
                <w:sz w:val="2"/>
                <w:szCs w:val="24"/>
                <w:lang w:eastAsia="ru-RU"/>
              </w:rPr>
            </w:pPr>
          </w:p>
        </w:tc>
        <w:tc>
          <w:tcPr>
            <w:tcW w:w="2957" w:type="dxa"/>
            <w:hideMark/>
          </w:tcPr>
          <w:p w:rsidR="009A5CF6" w:rsidRPr="009A5CF6" w:rsidRDefault="009A5CF6" w:rsidP="009A5CF6">
            <w:pPr>
              <w:spacing w:after="0" w:line="240" w:lineRule="auto"/>
              <w:rPr>
                <w:rFonts w:ascii="Times New Roman" w:eastAsia="Times New Roman" w:hAnsi="Times New Roman" w:cs="Times New Roman"/>
                <w:sz w:val="2"/>
                <w:szCs w:val="24"/>
                <w:lang w:eastAsia="ru-RU"/>
              </w:rPr>
            </w:pPr>
          </w:p>
        </w:tc>
        <w:tc>
          <w:tcPr>
            <w:tcW w:w="4066" w:type="dxa"/>
            <w:hideMark/>
          </w:tcPr>
          <w:p w:rsidR="009A5CF6" w:rsidRPr="009A5CF6" w:rsidRDefault="009A5CF6" w:rsidP="009A5CF6">
            <w:pPr>
              <w:spacing w:after="0" w:line="240" w:lineRule="auto"/>
              <w:rPr>
                <w:rFonts w:ascii="Times New Roman" w:eastAsia="Times New Roman" w:hAnsi="Times New Roman" w:cs="Times New Roman"/>
                <w:sz w:val="2"/>
                <w:szCs w:val="24"/>
                <w:lang w:eastAsia="ru-RU"/>
              </w:rPr>
            </w:pPr>
          </w:p>
        </w:tc>
      </w:tr>
      <w:tr w:rsidR="009A5CF6" w:rsidRPr="009A5CF6" w:rsidTr="009A5CF6">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A5CF6" w:rsidRPr="009A5CF6" w:rsidRDefault="009A5CF6" w:rsidP="009A5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A5CF6">
              <w:rPr>
                <w:rFonts w:ascii="Times New Roman" w:eastAsia="Times New Roman" w:hAnsi="Times New Roman" w:cs="Times New Roman"/>
                <w:color w:val="2D2D2D"/>
                <w:sz w:val="21"/>
                <w:szCs w:val="21"/>
                <w:lang w:eastAsia="ru-RU"/>
              </w:rPr>
              <w:t>Код знака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A5CF6" w:rsidRPr="009A5CF6" w:rsidRDefault="009A5CF6" w:rsidP="009A5CF6">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A5CF6">
              <w:rPr>
                <w:rFonts w:ascii="Times New Roman" w:eastAsia="Times New Roman" w:hAnsi="Times New Roman" w:cs="Times New Roman"/>
                <w:color w:val="2D2D2D"/>
                <w:sz w:val="21"/>
                <w:szCs w:val="21"/>
                <w:lang w:eastAsia="ru-RU"/>
              </w:rPr>
              <w:t>Цветографическое</w:t>
            </w:r>
            <w:proofErr w:type="spellEnd"/>
            <w:r w:rsidRPr="009A5CF6">
              <w:rPr>
                <w:rFonts w:ascii="Times New Roman" w:eastAsia="Times New Roman" w:hAnsi="Times New Roman" w:cs="Times New Roman"/>
                <w:color w:val="2D2D2D"/>
                <w:sz w:val="21"/>
                <w:szCs w:val="21"/>
                <w:lang w:eastAsia="ru-RU"/>
              </w:rPr>
              <w:t xml:space="preserve"> изображение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A5CF6" w:rsidRPr="009A5CF6" w:rsidRDefault="009A5CF6" w:rsidP="009A5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A5CF6">
              <w:rPr>
                <w:rFonts w:ascii="Times New Roman" w:eastAsia="Times New Roman" w:hAnsi="Times New Roman" w:cs="Times New Roman"/>
                <w:color w:val="2D2D2D"/>
                <w:sz w:val="21"/>
                <w:szCs w:val="21"/>
                <w:lang w:eastAsia="ru-RU"/>
              </w:rPr>
              <w:t>Смысловое значение</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A5CF6" w:rsidRPr="009A5CF6" w:rsidRDefault="009A5CF6" w:rsidP="009A5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A5CF6">
              <w:rPr>
                <w:rFonts w:ascii="Times New Roman" w:eastAsia="Times New Roman" w:hAnsi="Times New Roman" w:cs="Times New Roman"/>
                <w:color w:val="2D2D2D"/>
                <w:sz w:val="21"/>
                <w:szCs w:val="21"/>
                <w:lang w:eastAsia="ru-RU"/>
              </w:rPr>
              <w:t>Место размещения (установки) и рекомендации по применению</w:t>
            </w:r>
          </w:p>
        </w:tc>
      </w:tr>
      <w:tr w:rsidR="009A5CF6" w:rsidRPr="009A5CF6" w:rsidTr="009A5CF6">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A5CF6" w:rsidRPr="009A5CF6" w:rsidRDefault="009A5CF6" w:rsidP="009A5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A5CF6">
              <w:rPr>
                <w:rFonts w:ascii="Times New Roman" w:eastAsia="Times New Roman" w:hAnsi="Times New Roman" w:cs="Times New Roman"/>
                <w:color w:val="2D2D2D"/>
                <w:sz w:val="21"/>
                <w:szCs w:val="21"/>
                <w:lang w:eastAsia="ru-RU"/>
              </w:rPr>
              <w:t>ЕС01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A5CF6" w:rsidRPr="009A5CF6" w:rsidRDefault="009A5CF6" w:rsidP="009A5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A5CF6">
              <w:rPr>
                <w:rFonts w:ascii="Times New Roman" w:eastAsia="Times New Roman" w:hAnsi="Times New Roman" w:cs="Times New Roman"/>
                <w:noProof/>
                <w:color w:val="2D2D2D"/>
                <w:sz w:val="21"/>
                <w:szCs w:val="21"/>
                <w:lang w:eastAsia="ru-RU"/>
              </w:rPr>
              <w:drawing>
                <wp:inline distT="0" distB="0" distL="0" distR="0" wp14:anchorId="50D8AFEF" wp14:editId="23E23679">
                  <wp:extent cx="1292860" cy="1284605"/>
                  <wp:effectExtent l="0" t="0" r="2540" b="0"/>
                  <wp:docPr id="38" name="Рисунок 38"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N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92860" cy="1284605"/>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A5CF6" w:rsidRPr="009A5CF6" w:rsidRDefault="009A5CF6" w:rsidP="009A5CF6">
            <w:pPr>
              <w:spacing w:after="0" w:line="315" w:lineRule="atLeast"/>
              <w:textAlignment w:val="baseline"/>
              <w:rPr>
                <w:rFonts w:ascii="Times New Roman" w:eastAsia="Times New Roman" w:hAnsi="Times New Roman" w:cs="Times New Roman"/>
                <w:color w:val="2D2D2D"/>
                <w:sz w:val="21"/>
                <w:szCs w:val="21"/>
                <w:lang w:eastAsia="ru-RU"/>
              </w:rPr>
            </w:pPr>
            <w:r w:rsidRPr="009A5CF6">
              <w:rPr>
                <w:rFonts w:ascii="Times New Roman" w:eastAsia="Times New Roman" w:hAnsi="Times New Roman" w:cs="Times New Roman"/>
                <w:color w:val="2D2D2D"/>
                <w:sz w:val="21"/>
                <w:szCs w:val="21"/>
                <w:lang w:eastAsia="ru-RU"/>
              </w:rPr>
              <w:t>Аптечка первой медицинской помощи</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A5CF6" w:rsidRPr="009A5CF6" w:rsidRDefault="009A5CF6" w:rsidP="009A5CF6">
            <w:pPr>
              <w:spacing w:after="0" w:line="315" w:lineRule="atLeast"/>
              <w:textAlignment w:val="baseline"/>
              <w:rPr>
                <w:rFonts w:ascii="Times New Roman" w:eastAsia="Times New Roman" w:hAnsi="Times New Roman" w:cs="Times New Roman"/>
                <w:color w:val="2D2D2D"/>
                <w:sz w:val="21"/>
                <w:szCs w:val="21"/>
                <w:lang w:eastAsia="ru-RU"/>
              </w:rPr>
            </w:pPr>
            <w:r w:rsidRPr="009A5CF6">
              <w:rPr>
                <w:rFonts w:ascii="Times New Roman" w:eastAsia="Times New Roman" w:hAnsi="Times New Roman" w:cs="Times New Roman"/>
                <w:color w:val="2D2D2D"/>
                <w:sz w:val="21"/>
                <w:szCs w:val="21"/>
                <w:lang w:eastAsia="ru-RU"/>
              </w:rPr>
              <w:t>На стенах, дверях помещений для обозначения мест размещения аптечек первой медицинской помощи</w:t>
            </w:r>
          </w:p>
        </w:tc>
      </w:tr>
    </w:tbl>
    <w:p w:rsidR="009A5CF6" w:rsidRDefault="009A5CF6" w:rsidP="00E00705">
      <w:pPr>
        <w:spacing w:after="0" w:line="240" w:lineRule="auto"/>
      </w:pPr>
    </w:p>
    <w:sectPr w:rsidR="009A5CF6" w:rsidSect="00D824B9">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05"/>
    <w:rsid w:val="00463AF3"/>
    <w:rsid w:val="009A5CF6"/>
    <w:rsid w:val="00C13EAD"/>
    <w:rsid w:val="00C4184E"/>
    <w:rsid w:val="00D824B9"/>
    <w:rsid w:val="00E00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7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0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7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0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9595">
      <w:bodyDiv w:val="1"/>
      <w:marLeft w:val="0"/>
      <w:marRight w:val="0"/>
      <w:marTop w:val="0"/>
      <w:marBottom w:val="0"/>
      <w:divBdr>
        <w:top w:val="none" w:sz="0" w:space="0" w:color="auto"/>
        <w:left w:val="none" w:sz="0" w:space="0" w:color="auto"/>
        <w:bottom w:val="none" w:sz="0" w:space="0" w:color="auto"/>
        <w:right w:val="none" w:sz="0" w:space="0" w:color="auto"/>
      </w:divBdr>
      <w:divsChild>
        <w:div w:id="1978415355">
          <w:marLeft w:val="0"/>
          <w:marRight w:val="0"/>
          <w:marTop w:val="0"/>
          <w:marBottom w:val="0"/>
          <w:divBdr>
            <w:top w:val="none" w:sz="0" w:space="0" w:color="auto"/>
            <w:left w:val="none" w:sz="0" w:space="0" w:color="auto"/>
            <w:bottom w:val="none" w:sz="0" w:space="0" w:color="auto"/>
            <w:right w:val="none" w:sz="0" w:space="0" w:color="auto"/>
          </w:divBdr>
        </w:div>
      </w:divsChild>
    </w:div>
    <w:div w:id="525218095">
      <w:bodyDiv w:val="1"/>
      <w:marLeft w:val="0"/>
      <w:marRight w:val="0"/>
      <w:marTop w:val="0"/>
      <w:marBottom w:val="0"/>
      <w:divBdr>
        <w:top w:val="none" w:sz="0" w:space="0" w:color="auto"/>
        <w:left w:val="none" w:sz="0" w:space="0" w:color="auto"/>
        <w:bottom w:val="none" w:sz="0" w:space="0" w:color="auto"/>
        <w:right w:val="none" w:sz="0" w:space="0" w:color="auto"/>
      </w:divBdr>
      <w:divsChild>
        <w:div w:id="1715930083">
          <w:marLeft w:val="0"/>
          <w:marRight w:val="0"/>
          <w:marTop w:val="0"/>
          <w:marBottom w:val="0"/>
          <w:divBdr>
            <w:top w:val="inset" w:sz="2" w:space="0" w:color="auto"/>
            <w:left w:val="inset" w:sz="2" w:space="1" w:color="auto"/>
            <w:bottom w:val="inset" w:sz="2" w:space="0" w:color="auto"/>
            <w:right w:val="inset" w:sz="2" w:space="1" w:color="auto"/>
          </w:divBdr>
        </w:div>
      </w:divsChild>
    </w:div>
    <w:div w:id="860583366">
      <w:bodyDiv w:val="1"/>
      <w:marLeft w:val="0"/>
      <w:marRight w:val="0"/>
      <w:marTop w:val="0"/>
      <w:marBottom w:val="0"/>
      <w:divBdr>
        <w:top w:val="none" w:sz="0" w:space="0" w:color="auto"/>
        <w:left w:val="none" w:sz="0" w:space="0" w:color="auto"/>
        <w:bottom w:val="none" w:sz="0" w:space="0" w:color="auto"/>
        <w:right w:val="none" w:sz="0" w:space="0" w:color="auto"/>
      </w:divBdr>
    </w:div>
    <w:div w:id="1055160701">
      <w:bodyDiv w:val="1"/>
      <w:marLeft w:val="0"/>
      <w:marRight w:val="0"/>
      <w:marTop w:val="0"/>
      <w:marBottom w:val="0"/>
      <w:divBdr>
        <w:top w:val="none" w:sz="0" w:space="0" w:color="auto"/>
        <w:left w:val="none" w:sz="0" w:space="0" w:color="auto"/>
        <w:bottom w:val="none" w:sz="0" w:space="0" w:color="auto"/>
        <w:right w:val="none" w:sz="0" w:space="0" w:color="auto"/>
      </w:divBdr>
      <w:divsChild>
        <w:div w:id="132909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3</cp:revision>
  <dcterms:created xsi:type="dcterms:W3CDTF">2021-02-12T08:13:00Z</dcterms:created>
  <dcterms:modified xsi:type="dcterms:W3CDTF">2021-02-12T09:38:00Z</dcterms:modified>
</cp:coreProperties>
</file>